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41" w:rsidRPr="00381141" w:rsidRDefault="00381141" w:rsidP="00E43E24">
      <w:pPr>
        <w:spacing w:after="0" w:line="240" w:lineRule="auto"/>
        <w:ind w:left="6798"/>
        <w:jc w:val="both"/>
        <w:rPr>
          <w:rFonts w:ascii="Arial" w:hAnsi="Arial" w:cs="Arial"/>
          <w:sz w:val="24"/>
        </w:rPr>
      </w:pPr>
      <w:r w:rsidRPr="00381141">
        <w:rPr>
          <w:rFonts w:ascii="Arial" w:eastAsia="Arial" w:hAnsi="Arial" w:cs="Arial"/>
        </w:rPr>
        <w:t xml:space="preserve">Elbląg, </w:t>
      </w:r>
      <w:r w:rsidR="00C63477">
        <w:rPr>
          <w:rFonts w:ascii="Arial" w:eastAsia="Arial" w:hAnsi="Arial" w:cs="Arial"/>
        </w:rPr>
        <w:t>20.02</w:t>
      </w:r>
      <w:r w:rsidR="005B4BFC">
        <w:rPr>
          <w:rFonts w:ascii="Arial" w:eastAsia="Arial" w:hAnsi="Arial" w:cs="Arial"/>
        </w:rPr>
        <w:t>.2019</w:t>
      </w:r>
      <w:r w:rsidR="00E43E24">
        <w:rPr>
          <w:rFonts w:ascii="Arial" w:eastAsia="Arial" w:hAnsi="Arial" w:cs="Arial"/>
        </w:rPr>
        <w:t xml:space="preserve"> </w:t>
      </w:r>
      <w:r w:rsidRPr="00381141">
        <w:rPr>
          <w:rFonts w:ascii="Arial" w:eastAsia="Arial" w:hAnsi="Arial" w:cs="Arial"/>
        </w:rPr>
        <w:t>r.</w:t>
      </w:r>
    </w:p>
    <w:p w:rsidR="00381141" w:rsidRPr="00381141" w:rsidRDefault="00381141" w:rsidP="00381141">
      <w:pPr>
        <w:spacing w:after="0" w:line="240" w:lineRule="auto"/>
        <w:jc w:val="both"/>
        <w:rPr>
          <w:rFonts w:ascii="Arial" w:eastAsia="Arial Narrow" w:hAnsi="Arial" w:cs="Arial"/>
          <w:b/>
          <w:sz w:val="24"/>
        </w:rPr>
      </w:pPr>
    </w:p>
    <w:p w:rsidR="00381141" w:rsidRPr="00381141" w:rsidRDefault="00381141" w:rsidP="00381141">
      <w:pPr>
        <w:keepNext/>
        <w:spacing w:before="240" w:after="60" w:line="360" w:lineRule="auto"/>
        <w:jc w:val="center"/>
        <w:rPr>
          <w:rFonts w:ascii="Arial" w:eastAsia="Arial Narrow" w:hAnsi="Arial" w:cs="Arial"/>
          <w:b/>
          <w:caps/>
          <w:sz w:val="24"/>
        </w:rPr>
      </w:pPr>
      <w:r w:rsidRPr="00381141">
        <w:rPr>
          <w:rFonts w:ascii="Arial" w:eastAsia="Arial Narrow" w:hAnsi="Arial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0"/>
        <w:gridCol w:w="5812"/>
      </w:tblGrid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C6347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RC/</w:t>
            </w:r>
            <w:r w:rsidR="00C63477">
              <w:rPr>
                <w:rFonts w:ascii="Arial" w:eastAsia="Arial" w:hAnsi="Arial" w:cs="Arial"/>
              </w:rPr>
              <w:t>8</w:t>
            </w:r>
            <w:r w:rsidRPr="00381141">
              <w:rPr>
                <w:rFonts w:ascii="Arial" w:eastAsia="Arial" w:hAnsi="Arial" w:cs="Arial"/>
              </w:rPr>
              <w:t>/ECIS2/201</w:t>
            </w:r>
            <w:r w:rsidR="00C50462">
              <w:rPr>
                <w:rFonts w:ascii="Arial" w:eastAsia="Arial" w:hAnsi="Arial" w:cs="Arial"/>
              </w:rPr>
              <w:t>9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381141" w:rsidRPr="00381141" w:rsidTr="004A1B3E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CA024A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381141" w:rsidRPr="00381141" w:rsidTr="004A1B3E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Rodzaj us</w:t>
            </w: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ł</w:t>
            </w: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17A85" w:rsidRDefault="00C50462" w:rsidP="00C6347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Kompleksowa</w:t>
            </w:r>
            <w:r w:rsidR="00381141" w:rsidRPr="00017A85">
              <w:rPr>
                <w:rFonts w:ascii="Arial" w:eastAsia="Arial" w:hAnsi="Arial" w:cs="Arial"/>
                <w:shd w:val="clear" w:color="auto" w:fill="FFFFFF"/>
              </w:rPr>
              <w:t xml:space="preserve"> usług</w:t>
            </w:r>
            <w:r>
              <w:rPr>
                <w:rFonts w:ascii="Arial" w:eastAsia="Arial" w:hAnsi="Arial" w:cs="Arial"/>
                <w:shd w:val="clear" w:color="auto" w:fill="FFFFFF"/>
              </w:rPr>
              <w:t>a</w:t>
            </w:r>
            <w:r w:rsidR="00381141" w:rsidRPr="00017A85">
              <w:rPr>
                <w:rFonts w:ascii="Arial" w:eastAsia="Arial" w:hAnsi="Arial" w:cs="Arial"/>
                <w:shd w:val="clear" w:color="auto" w:fill="FFFFFF"/>
              </w:rPr>
              <w:t xml:space="preserve"> szkolenia zawodowego „</w:t>
            </w:r>
            <w:r w:rsidR="005B4BFC" w:rsidRPr="00017A85">
              <w:rPr>
                <w:rFonts w:ascii="Arial" w:eastAsia="Arial" w:hAnsi="Arial" w:cs="Arial"/>
                <w:shd w:val="clear" w:color="auto" w:fill="FFFFFF"/>
              </w:rPr>
              <w:t>Opiekun os</w:t>
            </w:r>
            <w:r w:rsidR="008911D1" w:rsidRPr="00017A85">
              <w:rPr>
                <w:rFonts w:ascii="Arial" w:eastAsia="Arial" w:hAnsi="Arial" w:cs="Arial"/>
                <w:shd w:val="clear" w:color="auto" w:fill="FFFFFF"/>
              </w:rPr>
              <w:t>o</w:t>
            </w:r>
            <w:r w:rsidR="005B4BFC" w:rsidRPr="00017A85">
              <w:rPr>
                <w:rFonts w:ascii="Arial" w:eastAsia="Arial" w:hAnsi="Arial" w:cs="Arial"/>
                <w:shd w:val="clear" w:color="auto" w:fill="FFFFFF"/>
              </w:rPr>
              <w:t xml:space="preserve">by starszej i niepełnosprawnej" dla </w:t>
            </w:r>
            <w:r w:rsidR="00C63477">
              <w:rPr>
                <w:rFonts w:ascii="Arial" w:eastAsia="Arial" w:hAnsi="Arial" w:cs="Arial"/>
                <w:shd w:val="clear" w:color="auto" w:fill="FFFFFF"/>
              </w:rPr>
              <w:t>2</w:t>
            </w:r>
            <w:r w:rsidR="005B4BFC" w:rsidRPr="00017A85">
              <w:rPr>
                <w:rFonts w:ascii="Arial" w:eastAsia="Arial" w:hAnsi="Arial" w:cs="Arial"/>
                <w:shd w:val="clear" w:color="auto" w:fill="FFFFFF"/>
              </w:rPr>
              <w:t xml:space="preserve"> </w:t>
            </w:r>
            <w:r w:rsidR="00C63477">
              <w:rPr>
                <w:rFonts w:ascii="Arial" w:eastAsia="Arial" w:hAnsi="Arial" w:cs="Arial"/>
                <w:shd w:val="clear" w:color="auto" w:fill="FFFFFF"/>
              </w:rPr>
              <w:t>uczestników</w:t>
            </w:r>
            <w:r w:rsidR="00381141" w:rsidRPr="00017A85">
              <w:rPr>
                <w:rFonts w:ascii="Arial" w:eastAsia="Arial" w:hAnsi="Arial" w:cs="Arial"/>
                <w:shd w:val="clear" w:color="auto" w:fill="FFFFFF"/>
              </w:rPr>
              <w:t xml:space="preserve"> Elbląskiego Centrum Integracji Sp</w:t>
            </w:r>
            <w:r w:rsidR="005B4BFC" w:rsidRPr="00017A85">
              <w:rPr>
                <w:rFonts w:ascii="Arial" w:eastAsia="Arial" w:hAnsi="Arial" w:cs="Arial"/>
                <w:shd w:val="clear" w:color="auto" w:fill="FFFFFF"/>
              </w:rPr>
              <w:t>ołecznej</w:t>
            </w:r>
            <w:r w:rsidR="00381141" w:rsidRPr="00017A85">
              <w:rPr>
                <w:rFonts w:ascii="Arial" w:eastAsia="Arial" w:hAnsi="Arial" w:cs="Arial"/>
                <w:shd w:val="clear" w:color="auto" w:fill="FFFFFF"/>
              </w:rPr>
              <w:t xml:space="preserve">. 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CA024A" w:rsidRPr="00CA024A" w:rsidRDefault="00381141" w:rsidP="009A1E2A">
            <w:pPr>
              <w:spacing w:before="120" w:after="0" w:line="240" w:lineRule="auto"/>
              <w:ind w:firstLine="240"/>
              <w:rPr>
                <w:rFonts w:ascii="Arial" w:hAnsi="Arial" w:cs="Arial"/>
                <w:b/>
                <w:sz w:val="24"/>
                <w:szCs w:val="24"/>
              </w:rPr>
            </w:pPr>
            <w:r w:rsidRPr="00CA024A">
              <w:rPr>
                <w:rFonts w:ascii="Arial" w:eastAsia="Arial Narrow" w:hAnsi="Arial" w:cs="Arial"/>
                <w:b/>
                <w:sz w:val="24"/>
                <w:szCs w:val="24"/>
              </w:rPr>
              <w:t>Szczegó</w:t>
            </w:r>
            <w:r w:rsidRPr="00CA024A">
              <w:rPr>
                <w:rFonts w:ascii="Arial" w:hAnsi="Arial" w:cs="Arial"/>
                <w:b/>
                <w:sz w:val="24"/>
                <w:szCs w:val="24"/>
              </w:rPr>
              <w:t xml:space="preserve">łowy opis </w:t>
            </w:r>
          </w:p>
          <w:p w:rsidR="00381141" w:rsidRPr="00CA024A" w:rsidRDefault="00381141" w:rsidP="009A1E2A">
            <w:pPr>
              <w:spacing w:after="120" w:line="240" w:lineRule="auto"/>
              <w:ind w:firstLine="240"/>
              <w:rPr>
                <w:rFonts w:ascii="Arial" w:hAnsi="Arial" w:cs="Arial"/>
                <w:sz w:val="24"/>
                <w:szCs w:val="24"/>
              </w:rPr>
            </w:pPr>
            <w:r w:rsidRPr="00CA024A">
              <w:rPr>
                <w:rFonts w:ascii="Arial" w:hAnsi="Arial" w:cs="Arial"/>
                <w:b/>
                <w:sz w:val="24"/>
                <w:szCs w:val="24"/>
              </w:rPr>
              <w:t>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17A85" w:rsidRDefault="00381141" w:rsidP="00381141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 xml:space="preserve">Przeprowadzenie szkolenia teoretyczno-praktycznego </w:t>
            </w:r>
            <w:r w:rsidRPr="00017A85">
              <w:rPr>
                <w:rFonts w:ascii="Arial" w:eastAsia="Arial" w:hAnsi="Arial" w:cs="Arial"/>
              </w:rPr>
              <w:br/>
              <w:t xml:space="preserve">w wymiarze </w:t>
            </w:r>
            <w:r w:rsidR="00592BBD" w:rsidRPr="00017A85">
              <w:rPr>
                <w:rFonts w:ascii="Arial" w:eastAsia="Arial" w:hAnsi="Arial" w:cs="Arial"/>
              </w:rPr>
              <w:t>120</w:t>
            </w:r>
            <w:r w:rsidRPr="00017A85">
              <w:rPr>
                <w:rFonts w:ascii="Arial" w:eastAsia="Arial" w:hAnsi="Arial" w:cs="Arial"/>
              </w:rPr>
              <w:t xml:space="preserve"> godzin (</w:t>
            </w:r>
            <w:r w:rsidR="00592BBD" w:rsidRPr="00017A85">
              <w:rPr>
                <w:rFonts w:ascii="Arial" w:eastAsia="Arial" w:hAnsi="Arial" w:cs="Arial"/>
              </w:rPr>
              <w:t>z wyłączeniem sobót i niedziel):</w:t>
            </w:r>
          </w:p>
          <w:p w:rsidR="00381141" w:rsidRPr="00017A85" w:rsidRDefault="00381141" w:rsidP="00381141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>Zakres szkolenia: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Formy opieki i pomocy osobom chorym, starszym i niepełnosprawnym</w:t>
            </w:r>
            <w:r w:rsidR="00C50462">
              <w:rPr>
                <w:rFonts w:ascii="Arial" w:eastAsia="Arial" w:hAnsi="Arial" w:cs="Arial"/>
              </w:rPr>
              <w:t>;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Zawód opiekuna – charakterystyka, specyfika pracy</w:t>
            </w:r>
            <w:r w:rsidR="00C50462">
              <w:rPr>
                <w:rFonts w:ascii="Arial" w:eastAsia="Arial" w:hAnsi="Arial" w:cs="Arial"/>
              </w:rPr>
              <w:t>;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Proces starzenia się organizmu człowieka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Choroby wieku podeszłego. Obserwacja chorego, pomiar parametrów. Pielęgnacja chorych w podeszłym wieku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Problemy opieki osób niepełnosprawnych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Profilaktyka odleżyn oraz skutków długotrwałego unieruchomienia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Aktywizacja i rehabilitacja osób starszych i niepełnosprawnych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Zasady żywienia osób chorych, starszych i niepełnosprawnych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Opieka nad umierającym i towarzyszenie śmierci. Wsparcie w terminalnej fazie choroby.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Budowanie relacji z podopiecznym i jego rodziną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Pierwsza pomoc przedlekarska.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Wybrane zagadnienia z farmakologii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Przepisy bhp w pracy opiekuna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 xml:space="preserve">Anatomia z fizjologią.                                                                             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>Postawa wobec uczuć i sposobu zachowania pielęgnowanej osoby</w:t>
            </w:r>
          </w:p>
          <w:p w:rsidR="00C50462" w:rsidRDefault="008911D1" w:rsidP="008911D1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 xml:space="preserve">Pielęgnacja chorych w podeszłym wieku .                                            </w:t>
            </w:r>
          </w:p>
          <w:p w:rsidR="00C50462" w:rsidRDefault="008911D1" w:rsidP="004C7145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lastRenderedPageBreak/>
              <w:t xml:space="preserve">Aspekty pielęgnacyjne rehabilitacji                                                   </w:t>
            </w:r>
          </w:p>
          <w:p w:rsidR="00C50462" w:rsidRDefault="008911D1" w:rsidP="004C7145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 xml:space="preserve">Opieka nad umierającym i towarzyszenie śmierci.                                   </w:t>
            </w:r>
          </w:p>
          <w:p w:rsidR="00C50462" w:rsidRDefault="008911D1" w:rsidP="004C7145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 xml:space="preserve">Pierwsza pomoc w geriatrii                                     </w:t>
            </w:r>
            <w:r w:rsidR="004C7145" w:rsidRPr="00C50462">
              <w:rPr>
                <w:rFonts w:ascii="Arial" w:eastAsia="Arial" w:hAnsi="Arial" w:cs="Arial"/>
              </w:rPr>
              <w:t xml:space="preserve">                              </w:t>
            </w:r>
          </w:p>
          <w:p w:rsidR="008911D1" w:rsidRPr="00C50462" w:rsidRDefault="008911D1" w:rsidP="004C7145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C50462">
              <w:rPr>
                <w:rFonts w:ascii="Arial" w:eastAsia="Arial" w:hAnsi="Arial" w:cs="Arial"/>
              </w:rPr>
              <w:t xml:space="preserve">Wybrane zagadnienia farmakoterapii.                                                         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9A1E2A" w:rsidRDefault="00381141" w:rsidP="009A1E2A">
            <w:pPr>
              <w:spacing w:before="240" w:after="0" w:line="240" w:lineRule="auto"/>
              <w:ind w:firstLine="24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Miejsce wykonania </w:t>
            </w:r>
          </w:p>
          <w:p w:rsidR="00381141" w:rsidRPr="00CA024A" w:rsidRDefault="00381141" w:rsidP="009A1E2A">
            <w:pPr>
              <w:spacing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50462" w:rsidRPr="00017A85" w:rsidRDefault="00381141" w:rsidP="0038114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>Elbląg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firstLine="240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17A85" w:rsidRDefault="00381141" w:rsidP="00C63477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 xml:space="preserve">Do </w:t>
            </w:r>
            <w:r w:rsidR="00C63477">
              <w:rPr>
                <w:rFonts w:ascii="Arial" w:eastAsia="Arial" w:hAnsi="Arial" w:cs="Arial"/>
              </w:rPr>
              <w:t>30</w:t>
            </w:r>
            <w:r w:rsidRPr="00017A85">
              <w:rPr>
                <w:rFonts w:ascii="Arial" w:eastAsia="Arial" w:hAnsi="Arial" w:cs="Arial"/>
              </w:rPr>
              <w:t xml:space="preserve"> </w:t>
            </w:r>
            <w:r w:rsidR="00C63477">
              <w:rPr>
                <w:rFonts w:ascii="Arial" w:eastAsia="Arial" w:hAnsi="Arial" w:cs="Arial"/>
              </w:rPr>
              <w:t>kwietnia</w:t>
            </w:r>
            <w:r w:rsidR="00592BBD" w:rsidRPr="00017A85">
              <w:rPr>
                <w:rFonts w:ascii="Arial" w:eastAsia="Arial" w:hAnsi="Arial" w:cs="Arial"/>
              </w:rPr>
              <w:t xml:space="preserve"> 2019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CA024A" w:rsidRDefault="00381141" w:rsidP="004A1B3E">
            <w:pPr>
              <w:spacing w:before="120" w:after="120" w:line="240" w:lineRule="auto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 w:rsidRPr="00CA024A">
              <w:rPr>
                <w:rFonts w:ascii="Arial" w:eastAsia="Arial" w:hAnsi="Arial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17A85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>opracowanie programu i materiałów na szkolenie,</w:t>
            </w:r>
          </w:p>
          <w:p w:rsidR="00381141" w:rsidRPr="00017A85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381141" w:rsidRDefault="00381141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 w:rsidRPr="00017A85">
              <w:rPr>
                <w:rFonts w:ascii="Arial" w:eastAsia="Arial" w:hAnsi="Arial" w:cs="Arial"/>
              </w:rPr>
              <w:t xml:space="preserve">przeprowadzenie szkolenia na sprzęcie własnym </w:t>
            </w:r>
            <w:r w:rsidR="00C50462">
              <w:rPr>
                <w:rFonts w:ascii="Arial" w:eastAsia="Arial" w:hAnsi="Arial" w:cs="Arial"/>
              </w:rPr>
              <w:t>Wykonawcy,</w:t>
            </w:r>
          </w:p>
          <w:p w:rsidR="00C50462" w:rsidRPr="00017A85" w:rsidRDefault="00C50462" w:rsidP="00381141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zapewnienie sali na szkolenie,</w:t>
            </w:r>
          </w:p>
          <w:p w:rsidR="00381141" w:rsidRPr="00017A85" w:rsidRDefault="00C50462" w:rsidP="004C7145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wydanie dokumentu potwierdzającego odbycie szkolenia.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381141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381141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381141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381141" w:rsidRPr="00381141" w:rsidRDefault="00381141" w:rsidP="00381141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81141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381141" w:rsidRPr="00381141" w:rsidTr="004A1B3E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4A1B3E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 w:rsidRPr="00381141"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381141" w:rsidRDefault="00381141" w:rsidP="00C6347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r w:rsidRPr="00381141">
              <w:rPr>
                <w:rFonts w:ascii="Arial" w:eastAsia="Times New Roman" w:hAnsi="Arial" w:cs="Arial"/>
              </w:rPr>
              <w:t>Kompletną ofertę podpisaną przez osoby upoważnione (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 xml:space="preserve">skan) należy przesłać drogą mailową na adres: </w:t>
            </w:r>
            <w:hyperlink r:id="rId8" w:history="1">
              <w:r w:rsidR="00C63477" w:rsidRPr="00E6554B">
                <w:rPr>
                  <w:rStyle w:val="Hipercze"/>
                  <w:rFonts w:ascii="Arial" w:eastAsia="Times New Roman" w:hAnsi="Arial" w:cs="Arial"/>
                </w:rPr>
                <w:t>a.lebek@eswip.pl</w:t>
              </w:r>
            </w:hyperlink>
            <w:r w:rsidR="00C50462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 xml:space="preserve">lub złożyć osobiście bądź listownie na adres biura projektu: Stowarzyszenie ESWIP, ul. Związku Jaszczurczego 17, 82-300 Elbląg do dnia </w:t>
            </w:r>
            <w:r w:rsidR="00C63477">
              <w:rPr>
                <w:rFonts w:ascii="Arial" w:eastAsia="Times New Roman" w:hAnsi="Arial" w:cs="Arial"/>
                <w:color w:val="000000" w:themeColor="text1"/>
              </w:rPr>
              <w:t>25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>.</w:t>
            </w:r>
            <w:r w:rsidR="00C50462" w:rsidRPr="00C50462">
              <w:rPr>
                <w:rFonts w:ascii="Arial" w:eastAsia="Times New Roman" w:hAnsi="Arial" w:cs="Arial"/>
                <w:color w:val="000000" w:themeColor="text1"/>
              </w:rPr>
              <w:t>0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>2.201</w:t>
            </w:r>
            <w:r w:rsidR="00C50462" w:rsidRPr="00C50462">
              <w:rPr>
                <w:rFonts w:ascii="Arial" w:eastAsia="Times New Roman" w:hAnsi="Arial" w:cs="Arial"/>
                <w:color w:val="000000" w:themeColor="text1"/>
              </w:rPr>
              <w:t>9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 xml:space="preserve"> do godz. 1</w:t>
            </w:r>
            <w:r w:rsidR="00C63477">
              <w:rPr>
                <w:rFonts w:ascii="Arial" w:eastAsia="Times New Roman" w:hAnsi="Arial" w:cs="Arial"/>
                <w:color w:val="000000" w:themeColor="text1"/>
              </w:rPr>
              <w:t>6</w:t>
            </w:r>
            <w:r w:rsidRPr="00C50462">
              <w:rPr>
                <w:rFonts w:ascii="Arial" w:eastAsia="Times New Roman" w:hAnsi="Arial" w:cs="Arial"/>
                <w:color w:val="000000" w:themeColor="text1"/>
              </w:rPr>
              <w:t>.00. Liczy się data wpływu oferty</w:t>
            </w:r>
            <w:r w:rsidR="00C63477">
              <w:rPr>
                <w:rFonts w:ascii="Arial" w:eastAsia="Times New Roman" w:hAnsi="Arial" w:cs="Arial"/>
                <w:color w:val="000000" w:themeColor="text1"/>
              </w:rPr>
              <w:t xml:space="preserve"> do Zamawiającego.</w:t>
            </w:r>
            <w:bookmarkStart w:id="0" w:name="_GoBack"/>
            <w:bookmarkEnd w:id="0"/>
          </w:p>
        </w:tc>
      </w:tr>
    </w:tbl>
    <w:p w:rsidR="00381141" w:rsidRPr="00381141" w:rsidRDefault="00381141" w:rsidP="00381141">
      <w:pPr>
        <w:spacing w:after="0" w:line="360" w:lineRule="auto"/>
        <w:ind w:firstLine="240"/>
        <w:rPr>
          <w:rFonts w:ascii="Arial" w:eastAsia="Arial Narrow" w:hAnsi="Arial" w:cs="Arial"/>
          <w:sz w:val="24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381141" w:rsidRPr="00381141" w:rsidRDefault="00381141" w:rsidP="00381141">
      <w:pPr>
        <w:rPr>
          <w:rFonts w:ascii="Arial" w:eastAsiaTheme="minorHAnsi" w:hAnsi="Arial" w:cs="Arial"/>
          <w:sz w:val="18"/>
          <w:szCs w:val="18"/>
        </w:rPr>
      </w:pPr>
    </w:p>
    <w:p w:rsidR="00D2047A" w:rsidRPr="00381141" w:rsidRDefault="00D2047A" w:rsidP="000D52C1">
      <w:pPr>
        <w:rPr>
          <w:rFonts w:ascii="Arial" w:hAnsi="Arial" w:cs="Arial"/>
        </w:rPr>
      </w:pPr>
    </w:p>
    <w:sectPr w:rsidR="00D2047A" w:rsidRPr="00381141" w:rsidSect="003E3A18">
      <w:headerReference w:type="default" r:id="rId9"/>
      <w:footerReference w:type="default" r:id="rId10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8C" w:rsidRDefault="000C328C" w:rsidP="00364D7E">
      <w:pPr>
        <w:spacing w:after="0" w:line="240" w:lineRule="auto"/>
      </w:pPr>
      <w:r>
        <w:separator/>
      </w:r>
    </w:p>
  </w:endnote>
  <w:endnote w:type="continuationSeparator" w:id="0">
    <w:p w:rsidR="000C328C" w:rsidRDefault="000C328C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8C" w:rsidRDefault="000C328C" w:rsidP="00364D7E">
      <w:pPr>
        <w:spacing w:after="0" w:line="240" w:lineRule="auto"/>
      </w:pPr>
      <w:r>
        <w:separator/>
      </w:r>
    </w:p>
  </w:footnote>
  <w:footnote w:type="continuationSeparator" w:id="0">
    <w:p w:rsidR="000C328C" w:rsidRDefault="000C328C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29B6"/>
    <w:multiLevelType w:val="hybridMultilevel"/>
    <w:tmpl w:val="CF28F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129BD"/>
    <w:multiLevelType w:val="hybridMultilevel"/>
    <w:tmpl w:val="514C4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6"/>
  </w:num>
  <w:num w:numId="10">
    <w:abstractNumId w:val="11"/>
  </w:num>
  <w:num w:numId="11">
    <w:abstractNumId w:val="18"/>
  </w:num>
  <w:num w:numId="12">
    <w:abstractNumId w:val="20"/>
  </w:num>
  <w:num w:numId="13">
    <w:abstractNumId w:val="12"/>
  </w:num>
  <w:num w:numId="14">
    <w:abstractNumId w:val="7"/>
  </w:num>
  <w:num w:numId="15">
    <w:abstractNumId w:val="9"/>
  </w:num>
  <w:num w:numId="16">
    <w:abstractNumId w:val="21"/>
  </w:num>
  <w:num w:numId="17">
    <w:abstractNumId w:val="0"/>
  </w:num>
  <w:num w:numId="18">
    <w:abstractNumId w:val="17"/>
  </w:num>
  <w:num w:numId="19">
    <w:abstractNumId w:val="1"/>
  </w:num>
  <w:num w:numId="20">
    <w:abstractNumId w:val="14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12991"/>
    <w:rsid w:val="00017A85"/>
    <w:rsid w:val="00067DA9"/>
    <w:rsid w:val="000C328C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2F7B7A"/>
    <w:rsid w:val="003152D3"/>
    <w:rsid w:val="00355771"/>
    <w:rsid w:val="003642FB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B5E85"/>
    <w:rsid w:val="004C45E5"/>
    <w:rsid w:val="004C7145"/>
    <w:rsid w:val="004E7C01"/>
    <w:rsid w:val="0050342C"/>
    <w:rsid w:val="005746F5"/>
    <w:rsid w:val="00592BBD"/>
    <w:rsid w:val="005B4BFC"/>
    <w:rsid w:val="005E0F74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771CA"/>
    <w:rsid w:val="007A1FC7"/>
    <w:rsid w:val="00807BEC"/>
    <w:rsid w:val="00861CAA"/>
    <w:rsid w:val="00873DCF"/>
    <w:rsid w:val="008911D1"/>
    <w:rsid w:val="008A5FAB"/>
    <w:rsid w:val="008C57FC"/>
    <w:rsid w:val="008E5C82"/>
    <w:rsid w:val="00917535"/>
    <w:rsid w:val="00947AD0"/>
    <w:rsid w:val="00951583"/>
    <w:rsid w:val="009537D5"/>
    <w:rsid w:val="00955C50"/>
    <w:rsid w:val="009619C9"/>
    <w:rsid w:val="009A1E2A"/>
    <w:rsid w:val="009D7439"/>
    <w:rsid w:val="00A03D6B"/>
    <w:rsid w:val="00A53C93"/>
    <w:rsid w:val="00AB6F11"/>
    <w:rsid w:val="00AD14F6"/>
    <w:rsid w:val="00AE2365"/>
    <w:rsid w:val="00AF2AD7"/>
    <w:rsid w:val="00AF3A96"/>
    <w:rsid w:val="00B0367D"/>
    <w:rsid w:val="00B46570"/>
    <w:rsid w:val="00B637BA"/>
    <w:rsid w:val="00B638D8"/>
    <w:rsid w:val="00B72796"/>
    <w:rsid w:val="00B8164A"/>
    <w:rsid w:val="00B849C7"/>
    <w:rsid w:val="00B92277"/>
    <w:rsid w:val="00B96C2A"/>
    <w:rsid w:val="00BB08E5"/>
    <w:rsid w:val="00C04997"/>
    <w:rsid w:val="00C06F69"/>
    <w:rsid w:val="00C50462"/>
    <w:rsid w:val="00C63477"/>
    <w:rsid w:val="00C920F2"/>
    <w:rsid w:val="00CA024A"/>
    <w:rsid w:val="00CC7E91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E051B8"/>
    <w:rsid w:val="00E4234F"/>
    <w:rsid w:val="00E43E24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04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0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lebek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12</cp:revision>
  <cp:lastPrinted>2018-09-24T11:13:00Z</cp:lastPrinted>
  <dcterms:created xsi:type="dcterms:W3CDTF">2019-01-29T12:56:00Z</dcterms:created>
  <dcterms:modified xsi:type="dcterms:W3CDTF">2019-02-20T10:11:00Z</dcterms:modified>
</cp:coreProperties>
</file>