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A70426">
        <w:rPr>
          <w:rFonts w:ascii="Arial Narrow" w:hAnsi="Arial Narrow"/>
          <w:sz w:val="24"/>
        </w:rPr>
        <w:t>1</w:t>
      </w:r>
      <w:r w:rsidR="00491992">
        <w:rPr>
          <w:rFonts w:ascii="Arial Narrow" w:hAnsi="Arial Narrow"/>
          <w:sz w:val="24"/>
        </w:rPr>
        <w:t>8</w:t>
      </w:r>
      <w:r w:rsidRPr="00EA2BA4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0</w:t>
      </w:r>
      <w:r w:rsidR="00C93575">
        <w:rPr>
          <w:rFonts w:ascii="Arial Narrow" w:hAnsi="Arial Narrow"/>
          <w:sz w:val="24"/>
        </w:rPr>
        <w:t>4</w:t>
      </w:r>
      <w:r w:rsidRPr="00EA2BA4">
        <w:rPr>
          <w:rFonts w:ascii="Arial Narrow" w:hAnsi="Arial Narrow"/>
          <w:sz w:val="24"/>
        </w:rPr>
        <w:t>.201</w:t>
      </w:r>
      <w:r>
        <w:rPr>
          <w:rFonts w:ascii="Arial Narrow" w:hAnsi="Arial Narrow"/>
          <w:sz w:val="24"/>
        </w:rPr>
        <w:t>7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ED2961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A70426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 w:rsidRPr="00A70426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RC/</w:t>
            </w:r>
            <w:r w:rsidR="003D2DF6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4</w:t>
            </w:r>
            <w:r w:rsidRPr="00A70426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/ECIS/2017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B5501B" w:rsidRDefault="00B5501B" w:rsidP="00B5501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Zakup i dostawa</w:t>
            </w:r>
            <w:r w:rsidR="006C45F7" w:rsidRPr="00207557">
              <w:rPr>
                <w:rFonts w:ascii="Arial Narrow" w:eastAsia="Times New Roman" w:hAnsi="Arial Narrow"/>
                <w:lang w:eastAsia="pl-PL"/>
              </w:rPr>
              <w:t xml:space="preserve"> sprzętu</w:t>
            </w:r>
            <w:r w:rsidR="00A7518B">
              <w:rPr>
                <w:rFonts w:ascii="Arial Narrow" w:eastAsia="Times New Roman" w:hAnsi="Arial Narrow"/>
                <w:lang w:eastAsia="pl-PL"/>
              </w:rPr>
              <w:t xml:space="preserve"> do pracowni, </w:t>
            </w:r>
            <w:r w:rsidR="00802533">
              <w:rPr>
                <w:rFonts w:ascii="Arial Narrow" w:eastAsia="Times New Roman" w:hAnsi="Arial Narrow"/>
                <w:lang w:eastAsia="pl-PL"/>
              </w:rPr>
              <w:t>„</w:t>
            </w:r>
            <w:r w:rsidR="00A7518B">
              <w:rPr>
                <w:rFonts w:ascii="Arial Narrow" w:eastAsia="Times New Roman" w:hAnsi="Arial Narrow"/>
                <w:lang w:eastAsia="pl-PL"/>
              </w:rPr>
              <w:t>złota rączka</w:t>
            </w:r>
            <w:r w:rsidR="00802533">
              <w:rPr>
                <w:rFonts w:ascii="Arial Narrow" w:eastAsia="Times New Roman" w:hAnsi="Arial Narrow"/>
                <w:lang w:eastAsia="pl-PL"/>
              </w:rPr>
              <w:t>” wg poniższej specyfikacji</w:t>
            </w:r>
            <w:r w:rsidR="00C4279F">
              <w:rPr>
                <w:rFonts w:ascii="Arial Narrow" w:eastAsia="Times New Roman" w:hAnsi="Arial Narrow"/>
                <w:lang w:eastAsia="pl-PL"/>
              </w:rPr>
              <w:t>.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9C0976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9C0976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26" w:rsidRDefault="00A7518B" w:rsidP="00A7042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004F4">
              <w:rPr>
                <w:rFonts w:ascii="Arial Narrow" w:eastAsia="Times New Roman" w:hAnsi="Arial Narrow" w:cs="Courier New"/>
                <w:lang w:eastAsia="pl-PL"/>
              </w:rPr>
              <w:t>Re</w:t>
            </w:r>
            <w:r>
              <w:rPr>
                <w:rFonts w:ascii="Arial Narrow" w:eastAsia="Times New Roman" w:hAnsi="Arial Narrow" w:cs="Courier New"/>
                <w:lang w:eastAsia="pl-PL"/>
              </w:rPr>
              <w:t>alizacja usługi dostawy sprzętu</w:t>
            </w:r>
            <w:r w:rsidR="00802533">
              <w:rPr>
                <w:rFonts w:ascii="Arial Narrow" w:eastAsia="Times New Roman" w:hAnsi="Arial Narrow" w:cs="Courier New"/>
                <w:lang w:eastAsia="pl-PL"/>
              </w:rPr>
              <w:t>:</w:t>
            </w:r>
          </w:p>
          <w:p w:rsidR="00A7518B" w:rsidRDefault="00A7518B" w:rsidP="00A7518B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>Wózki do sprzątania – 4 szt.: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="00802533">
              <w:rPr>
                <w:rFonts w:ascii="Arial Narrow" w:eastAsia="Times New Roman" w:hAnsi="Arial Narrow" w:cs="Courier New"/>
                <w:lang w:eastAsia="pl-PL"/>
              </w:rPr>
              <w:t>w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ózek serwisowy do sprzątania  z prasą do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mopów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>, trzema kuwetami, workiem na śmieci (120 l), dwoma wiaderkami, podstawa pod zestaw</w:t>
            </w:r>
          </w:p>
          <w:p w:rsidR="00A7518B" w:rsidRPr="00802533" w:rsidRDefault="00A7518B" w:rsidP="00802533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 xml:space="preserve">Spray </w:t>
            </w:r>
            <w:proofErr w:type="spellStart"/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>mop</w:t>
            </w:r>
            <w:proofErr w:type="spellEnd"/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 xml:space="preserve"> – 4 szt.: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>Spray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Mop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 (2-częściowy drążek,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mop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 ze spryskiwaczem), wkład do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mopa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 z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mikrofibry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, pojemnik na środek czyszczący do ponownego uzupełniania, koncentrat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Refill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 (</w:t>
            </w:r>
            <w:r w:rsidR="00802533">
              <w:rPr>
                <w:rFonts w:ascii="Arial Narrow" w:eastAsia="Times New Roman" w:hAnsi="Arial Narrow" w:cs="Courier New"/>
                <w:lang w:eastAsia="pl-PL"/>
              </w:rPr>
              <w:t>4l)</w:t>
            </w:r>
          </w:p>
          <w:p w:rsidR="00802533" w:rsidRDefault="00802533" w:rsidP="00802533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lang w:eastAsia="pl-PL"/>
              </w:rPr>
            </w:pPr>
            <w:r>
              <w:rPr>
                <w:rFonts w:ascii="Arial Narrow" w:eastAsia="Times New Roman" w:hAnsi="Arial Narrow" w:cs="Courier New"/>
                <w:b/>
                <w:lang w:eastAsia="pl-PL"/>
              </w:rPr>
              <w:t>Sprzęt do mycia okien – 4 szt.:</w:t>
            </w:r>
          </w:p>
          <w:p w:rsidR="00DF789B" w:rsidRPr="00DF789B" w:rsidRDefault="00DF789B" w:rsidP="00DF789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lang w:eastAsia="pl-PL"/>
              </w:rPr>
              <w:t>Zestaw zawiera:</w:t>
            </w:r>
          </w:p>
          <w:p w:rsidR="00A7518B" w:rsidRPr="00A7518B" w:rsidRDefault="00A7518B" w:rsidP="00A7518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>
              <w:rPr>
                <w:rFonts w:ascii="Arial Narrow" w:eastAsia="Times New Roman" w:hAnsi="Arial Narrow" w:cs="Courier New"/>
                <w:lang w:eastAsia="pl-PL"/>
              </w:rPr>
              <w:t>- m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yjki i ściągaczki: Zestaw do profesjonalnego mycia okien - zmywak z wkładem i ściągaczką osuszającą. W skład zestawu wchodzą: zmywak do okien 25cm , wkład do zmywaka 25cm oraz zbierak 25cm </w:t>
            </w:r>
          </w:p>
          <w:p w:rsidR="00A7518B" w:rsidRPr="00A7518B" w:rsidRDefault="00A7518B" w:rsidP="00A7518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A7518B">
              <w:rPr>
                <w:rFonts w:ascii="Arial Narrow" w:eastAsia="Times New Roman" w:hAnsi="Arial Narrow" w:cs="Courier New"/>
                <w:lang w:eastAsia="pl-PL"/>
              </w:rPr>
              <w:t>- kij teleskopowy: Kij teleskopowy z redukcją 2x1,50m. Dwuczęściowy kij rozsuwany i blokowany w dowolnej długości pomiędzy 1,5 a 3 m. Aluminiowy, lekki o dużej sztywności</w:t>
            </w:r>
          </w:p>
          <w:p w:rsidR="00A7518B" w:rsidRDefault="00A7518B" w:rsidP="00A7518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- wiadro z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odciskarką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: Profesjonalne wiadro przeznaczone do mycia okien, pojemność 20L. Wyposażony w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odciskarkę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 do zmywaków okiennych, gwarantującą szybkość odsączania. Umożliwia pracę ze zmywakami o szerokości maksymalnej 45 cm.</w:t>
            </w:r>
          </w:p>
          <w:p w:rsidR="00A7518B" w:rsidRPr="00A7518B" w:rsidRDefault="00A7518B" w:rsidP="00A7518B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>Odkurzacz piorący na mokro i na sucho – 1 szt.: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Profesjonalny odkurzacz do zbierania wody i suchych zanieczyszczeń. Specyfikacja: moc 1200, </w:t>
            </w:r>
            <w:r w:rsidR="00525853">
              <w:rPr>
                <w:rFonts w:ascii="Arial Narrow" w:eastAsia="Times New Roman" w:hAnsi="Arial Narrow" w:cs="Courier New"/>
                <w:lang w:eastAsia="pl-PL"/>
              </w:rPr>
              <w:t>z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asilanie 220 - 240 V, pojemność 30 l, wysokość 78 cm, </w:t>
            </w:r>
            <w:r w:rsidR="00525853">
              <w:rPr>
                <w:rFonts w:ascii="Arial Narrow" w:eastAsia="Times New Roman" w:hAnsi="Arial Narrow" w:cs="Courier New"/>
                <w:lang w:eastAsia="pl-PL"/>
              </w:rPr>
              <w:t>ś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rednica rury 40 mm, przepływ powietrza 53 l/s, podciśnienie 230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mbar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>, system chłodzenia obiegowy, długość przewodu sieciowego: 7,2 m, wózek na kółkach.</w:t>
            </w:r>
          </w:p>
          <w:p w:rsidR="00A7518B" w:rsidRDefault="00A7518B" w:rsidP="00A7518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Akcesoria w zestawie: wózek na kółkach z rączką, wąż 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lastRenderedPageBreak/>
              <w:t xml:space="preserve">elastyczny, metalowa rura, ssawka do kurzu, ssawka do wody, szczelinowa ssawka do kurzu, </w:t>
            </w:r>
            <w:proofErr w:type="spellStart"/>
            <w:r w:rsidRPr="00A7518B">
              <w:rPr>
                <w:rFonts w:ascii="Arial Narrow" w:eastAsia="Times New Roman" w:hAnsi="Arial Narrow" w:cs="Courier New"/>
                <w:lang w:eastAsia="pl-PL"/>
              </w:rPr>
              <w:t>sawka</w:t>
            </w:r>
            <w:proofErr w:type="spellEnd"/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 do czyszczenia tapicerki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>.</w:t>
            </w:r>
          </w:p>
          <w:p w:rsidR="00A7518B" w:rsidRPr="00A7518B" w:rsidRDefault="00A7518B" w:rsidP="00A7518B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 xml:space="preserve">Zamiatarka spalinowa – </w:t>
            </w:r>
            <w:r w:rsidR="00DF789B" w:rsidRPr="00DF789B">
              <w:rPr>
                <w:rFonts w:ascii="Arial Narrow" w:eastAsia="Times New Roman" w:hAnsi="Arial Narrow" w:cs="Courier New"/>
                <w:b/>
                <w:lang w:eastAsia="pl-PL"/>
              </w:rPr>
              <w:t xml:space="preserve">1 </w:t>
            </w:r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>szt.: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Zastosowanie: </w:t>
            </w:r>
            <w:r w:rsidR="00525853">
              <w:rPr>
                <w:rFonts w:ascii="Arial Narrow" w:eastAsia="Times New Roman" w:hAnsi="Arial Narrow" w:cs="Courier New"/>
                <w:lang w:eastAsia="pl-PL"/>
              </w:rPr>
              <w:t>s</w:t>
            </w:r>
            <w:r w:rsidRPr="00A7518B">
              <w:rPr>
                <w:rFonts w:ascii="Arial Narrow" w:eastAsia="Times New Roman" w:hAnsi="Arial Narrow" w:cs="Courier New"/>
                <w:lang w:eastAsia="pl-PL"/>
              </w:rPr>
              <w:t xml:space="preserve">przątanie podjazdów, chodników, parkingów, garaży, tarasów, ogrodów. </w:t>
            </w:r>
          </w:p>
          <w:p w:rsidR="00DF789B" w:rsidRPr="00DF789B" w:rsidRDefault="00A7518B" w:rsidP="00DF789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A7518B">
              <w:rPr>
                <w:rFonts w:ascii="Arial Narrow" w:eastAsia="Times New Roman" w:hAnsi="Arial Narrow" w:cs="Courier New"/>
                <w:lang w:eastAsia="pl-PL"/>
              </w:rPr>
              <w:t>Dane techniczne: pojemność: 205 cm3, szerokość robocza: 80 cm, napęd: 5 biegów w przód / 2 biegi w tył, rączka: ergonomiczny uchwyt, obudowa: stalowa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>.</w:t>
            </w:r>
          </w:p>
          <w:p w:rsidR="00DF789B" w:rsidRPr="00DF789B" w:rsidRDefault="00DF789B" w:rsidP="00DF789B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proofErr w:type="spellStart"/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>Szorowarka</w:t>
            </w:r>
            <w:proofErr w:type="spellEnd"/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 xml:space="preserve"> – 1 szt.: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proofErr w:type="spellStart"/>
            <w:r w:rsidRPr="00DF789B">
              <w:rPr>
                <w:rFonts w:ascii="Arial Narrow" w:eastAsia="Times New Roman" w:hAnsi="Arial Narrow" w:cs="Courier New"/>
                <w:lang w:eastAsia="pl-PL"/>
              </w:rPr>
              <w:t>Szorowarka</w:t>
            </w:r>
            <w:proofErr w:type="spellEnd"/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 jednotarczowa, szorując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>a o wszechstronnym zastosowaniu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 i do czyszczenia podłóg i posadzek wodoodpornych oraz </w:t>
            </w:r>
            <w:proofErr w:type="spellStart"/>
            <w:r w:rsidRPr="00DF789B">
              <w:rPr>
                <w:rFonts w:ascii="Arial Narrow" w:eastAsia="Times New Roman" w:hAnsi="Arial Narrow" w:cs="Courier New"/>
                <w:lang w:eastAsia="pl-PL"/>
              </w:rPr>
              <w:t>szamponowania</w:t>
            </w:r>
            <w:proofErr w:type="spellEnd"/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 wykładzin, w zestawie z </w:t>
            </w:r>
            <w:proofErr w:type="spellStart"/>
            <w:r w:rsidRPr="00DF789B">
              <w:rPr>
                <w:rFonts w:ascii="Arial Narrow" w:eastAsia="Times New Roman" w:hAnsi="Arial Narrow" w:cs="Courier New"/>
                <w:lang w:eastAsia="pl-PL"/>
              </w:rPr>
              <w:t>karnisterem</w:t>
            </w:r>
            <w:proofErr w:type="spellEnd"/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 5l, olej do mieszanki paliwowej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>.</w:t>
            </w:r>
          </w:p>
          <w:p w:rsidR="00DF789B" w:rsidRPr="00DF789B" w:rsidRDefault="00DF789B" w:rsidP="00DF789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lang w:eastAsia="pl-PL"/>
              </w:rPr>
              <w:t>Dane techniczne: moc 1200 W, zasilanie 220 - 240 V</w:t>
            </w:r>
          </w:p>
          <w:p w:rsidR="00DF789B" w:rsidRDefault="00DF789B" w:rsidP="00DF789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Liczba obrotów na min. 175, długość kabla 12 m, zbiornik na roztwór roboczy, szczotka twarda do szorowania, szczotka miękka do </w:t>
            </w:r>
            <w:proofErr w:type="spellStart"/>
            <w:r w:rsidRPr="00DF789B">
              <w:rPr>
                <w:rFonts w:ascii="Arial Narrow" w:eastAsia="Times New Roman" w:hAnsi="Arial Narrow" w:cs="Courier New"/>
                <w:lang w:eastAsia="pl-PL"/>
              </w:rPr>
              <w:t>szamponowania</w:t>
            </w:r>
            <w:proofErr w:type="spellEnd"/>
            <w:r w:rsidR="00EB5E68">
              <w:rPr>
                <w:rFonts w:ascii="Arial Narrow" w:eastAsia="Times New Roman" w:hAnsi="Arial Narrow" w:cs="Courier New"/>
                <w:lang w:eastAsia="pl-PL"/>
              </w:rPr>
              <w:t>.</w:t>
            </w:r>
          </w:p>
          <w:p w:rsidR="00DF789B" w:rsidRPr="00DF789B" w:rsidRDefault="00DF789B" w:rsidP="00DF789B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>Kosiarka – 1 szt.: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>Twardy pojemnik z d</w:t>
            </w:r>
            <w:r>
              <w:rPr>
                <w:rFonts w:ascii="Arial Narrow" w:eastAsia="Times New Roman" w:hAnsi="Arial Narrow" w:cs="Courier New"/>
                <w:lang w:eastAsia="pl-PL"/>
              </w:rPr>
              <w:t>olnymi otworami wentylacyjnym, p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ojemność kosza 60 l, </w:t>
            </w:r>
            <w:r>
              <w:rPr>
                <w:rFonts w:ascii="Arial Narrow" w:eastAsia="Times New Roman" w:hAnsi="Arial Narrow" w:cs="Courier New"/>
                <w:lang w:eastAsia="pl-PL"/>
              </w:rPr>
              <w:t>koła napędowe: t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>ylne</w:t>
            </w:r>
            <w:r>
              <w:rPr>
                <w:rFonts w:ascii="Arial Narrow" w:eastAsia="Times New Roman" w:hAnsi="Arial Narrow" w:cs="Courier New"/>
                <w:lang w:eastAsia="pl-PL"/>
              </w:rPr>
              <w:t>,</w:t>
            </w:r>
          </w:p>
          <w:p w:rsidR="00DF789B" w:rsidRDefault="00EB5E68" w:rsidP="00DF789B">
            <w:pPr>
              <w:pStyle w:val="Akapitzlist"/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>
              <w:rPr>
                <w:rFonts w:ascii="Arial Narrow" w:eastAsia="Times New Roman" w:hAnsi="Arial Narrow" w:cs="Courier New"/>
                <w:lang w:eastAsia="pl-PL"/>
              </w:rPr>
              <w:t>p</w:t>
            </w:r>
            <w:r w:rsidR="00DF789B">
              <w:rPr>
                <w:rFonts w:ascii="Arial Narrow" w:eastAsia="Times New Roman" w:hAnsi="Arial Narrow" w:cs="Courier New"/>
                <w:lang w:eastAsia="pl-PL"/>
              </w:rPr>
              <w:t>rędkość: 5.4,  m</w:t>
            </w:r>
            <w:r w:rsidR="00DF789B" w:rsidRPr="00DF789B">
              <w:rPr>
                <w:rFonts w:ascii="Arial Narrow" w:eastAsia="Times New Roman" w:hAnsi="Arial Narrow" w:cs="Courier New"/>
                <w:lang w:eastAsia="pl-PL"/>
              </w:rPr>
              <w:t>ateriał obu</w:t>
            </w:r>
            <w:r w:rsidR="00DF789B">
              <w:rPr>
                <w:rFonts w:ascii="Arial Narrow" w:eastAsia="Times New Roman" w:hAnsi="Arial Narrow" w:cs="Courier New"/>
                <w:lang w:eastAsia="pl-PL"/>
              </w:rPr>
              <w:t xml:space="preserve">dowy: stal ocynkowana, stopnie wysokości koszenia: </w:t>
            </w:r>
            <w:r w:rsidR="00DF789B" w:rsidRPr="00DF789B">
              <w:rPr>
                <w:rFonts w:ascii="Arial Narrow" w:eastAsia="Times New Roman" w:hAnsi="Arial Narrow" w:cs="Courier New"/>
                <w:lang w:eastAsia="pl-PL"/>
              </w:rPr>
              <w:t>5</w:t>
            </w:r>
            <w:r w:rsidR="00DF789B">
              <w:rPr>
                <w:rFonts w:ascii="Arial Narrow" w:eastAsia="Times New Roman" w:hAnsi="Arial Narrow" w:cs="Courier New"/>
                <w:lang w:eastAsia="pl-PL"/>
              </w:rPr>
              <w:t>, s</w:t>
            </w:r>
            <w:r w:rsidR="00DF789B" w:rsidRPr="00DF789B">
              <w:rPr>
                <w:rFonts w:ascii="Arial Narrow" w:eastAsia="Times New Roman" w:hAnsi="Arial Narrow" w:cs="Courier New"/>
                <w:lang w:eastAsia="pl-PL"/>
              </w:rPr>
              <w:t>topnie regulacji wysokości koszenia: 5</w:t>
            </w:r>
            <w:r w:rsidR="00DF789B">
              <w:rPr>
                <w:rFonts w:ascii="Arial Narrow" w:eastAsia="Times New Roman" w:hAnsi="Arial Narrow" w:cs="Courier New"/>
                <w:lang w:eastAsia="pl-PL"/>
              </w:rPr>
              <w:t>, m</w:t>
            </w:r>
            <w:r w:rsidR="00DF789B" w:rsidRPr="00DF789B">
              <w:rPr>
                <w:rFonts w:ascii="Arial Narrow" w:eastAsia="Times New Roman" w:hAnsi="Arial Narrow" w:cs="Courier New"/>
                <w:lang w:eastAsia="pl-PL"/>
              </w:rPr>
              <w:t>aks. wysokość koszenia:75</w:t>
            </w:r>
            <w:r w:rsidR="00DF789B">
              <w:rPr>
                <w:rFonts w:ascii="Arial Narrow" w:eastAsia="Times New Roman" w:hAnsi="Arial Narrow" w:cs="Courier New"/>
                <w:lang w:eastAsia="pl-PL"/>
              </w:rPr>
              <w:t xml:space="preserve">, </w:t>
            </w:r>
            <w:r w:rsidR="00DF789B" w:rsidRPr="00DF789B">
              <w:rPr>
                <w:rFonts w:ascii="Arial Narrow" w:eastAsia="Times New Roman" w:hAnsi="Arial Narrow" w:cs="Courier New"/>
                <w:lang w:eastAsia="pl-PL"/>
              </w:rPr>
              <w:t>min. wysokość koszenia: 25</w:t>
            </w:r>
            <w:r w:rsidR="00DF789B">
              <w:rPr>
                <w:rFonts w:ascii="Arial Narrow" w:eastAsia="Times New Roman" w:hAnsi="Arial Narrow" w:cs="Courier New"/>
                <w:lang w:eastAsia="pl-PL"/>
              </w:rPr>
              <w:t>.</w:t>
            </w:r>
          </w:p>
          <w:p w:rsidR="00DF789B" w:rsidRDefault="00DF789B" w:rsidP="00DF789B">
            <w:pPr>
              <w:pStyle w:val="Akapitzlist"/>
              <w:numPr>
                <w:ilvl w:val="0"/>
                <w:numId w:val="17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DF789B">
              <w:rPr>
                <w:rFonts w:ascii="Arial Narrow" w:eastAsia="Times New Roman" w:hAnsi="Arial Narrow" w:cs="Courier New"/>
                <w:b/>
                <w:lang w:eastAsia="pl-PL"/>
              </w:rPr>
              <w:t>Stoły stolarskie – 4 szt.: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wielkości całkowitej 2000 x 650 x 850 mm i grubości blatu 30 mm, 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>w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>yko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>nany z drewna bukowego: posiadający półkę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 xml:space="preserve"> na narzędzia, </w:t>
            </w:r>
            <w:r w:rsidR="00EB5E68">
              <w:rPr>
                <w:rFonts w:ascii="Arial Narrow" w:eastAsia="Times New Roman" w:hAnsi="Arial Narrow" w:cs="Courier New"/>
                <w:lang w:eastAsia="pl-PL"/>
              </w:rPr>
              <w:t>s</w:t>
            </w:r>
            <w:r w:rsidRPr="00DF789B">
              <w:rPr>
                <w:rFonts w:ascii="Arial Narrow" w:eastAsia="Times New Roman" w:hAnsi="Arial Narrow" w:cs="Courier New"/>
                <w:lang w:eastAsia="pl-PL"/>
              </w:rPr>
              <w:t>urowa powierzchnia do samodzielnego wykończenia (lakierowanie lub olejowanie na zamówienie), 4 okrągłe imaki w zestawie</w:t>
            </w:r>
          </w:p>
          <w:p w:rsidR="00A7518B" w:rsidRPr="00A70426" w:rsidRDefault="00A7518B" w:rsidP="00A7042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Miejsce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C93575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A70426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realizacji</w:t>
            </w:r>
            <w:proofErr w:type="spellEnd"/>
            <w:r w:rsidR="00596037"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596037"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="00596037"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802533" w:rsidP="0080253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kwiecień</w:t>
            </w:r>
            <w:proofErr w:type="spellEnd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– </w:t>
            </w:r>
            <w:proofErr w:type="spellStart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maj</w:t>
            </w:r>
            <w:proofErr w:type="spellEnd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49D" w:rsidRPr="00B6249D" w:rsidRDefault="00B6249D" w:rsidP="00B6249D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B6249D">
              <w:rPr>
                <w:rFonts w:ascii="Arial Narrow" w:eastAsia="Times New Roman" w:hAnsi="Arial Narrow" w:cs="Courier New"/>
                <w:bCs/>
                <w:lang w:eastAsia="pl-PL"/>
              </w:rPr>
              <w:t xml:space="preserve">Udokumentowane min. </w:t>
            </w:r>
            <w:r w:rsidR="00B5501B">
              <w:rPr>
                <w:rFonts w:ascii="Arial Narrow" w:eastAsia="Times New Roman" w:hAnsi="Arial Narrow" w:cs="Courier New"/>
                <w:bCs/>
                <w:lang w:eastAsia="pl-PL"/>
              </w:rPr>
              <w:t>10 dostaw</w:t>
            </w:r>
            <w:r w:rsidRPr="00B6249D">
              <w:rPr>
                <w:rFonts w:ascii="Arial Narrow" w:eastAsia="Times New Roman" w:hAnsi="Arial Narrow" w:cs="Courier New"/>
                <w:bCs/>
                <w:lang w:eastAsia="pl-PL"/>
              </w:rPr>
              <w:t xml:space="preserve"> </w:t>
            </w:r>
            <w:r w:rsidR="00B5501B">
              <w:rPr>
                <w:rFonts w:ascii="Arial Narrow" w:eastAsia="Times New Roman" w:hAnsi="Arial Narrow" w:cs="Courier New"/>
                <w:bCs/>
                <w:lang w:eastAsia="pl-PL"/>
              </w:rPr>
              <w:t>sprzętu podobnego rodzaju.</w:t>
            </w:r>
          </w:p>
          <w:p w:rsidR="00C93575" w:rsidRPr="00F91E1B" w:rsidRDefault="00C93575" w:rsidP="00B6249D">
            <w:pPr>
              <w:pStyle w:val="Akapitzlist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</w:p>
        </w:tc>
      </w:tr>
      <w:tr w:rsidR="00C3104A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C3104A" w:rsidRPr="00F91E1B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wypełniony Formularz Oferty, wraz z wyceną </w:t>
            </w:r>
            <w:r w:rsidR="00A5190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dostawy</w:t>
            </w:r>
          </w:p>
          <w:p w:rsidR="00C3104A" w:rsidRPr="00F91E1B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C3104A" w:rsidRPr="00596037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C3104A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04A" w:rsidRPr="00F91E1B" w:rsidRDefault="00C3104A" w:rsidP="00B0461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Kompletną ofertę podpisaną przez osoby upoważnione (skan) należy przesłać drogą mailową na adres: d.bielawska@eswip.pl lub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lastRenderedPageBreak/>
              <w:t>złożyć osobiście bądź listownie na adres biura projektu: Stowarzyszenie ESWIP, ul. Związku Jaszczurc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zego 17, 82-300 Elbląg do dnia </w:t>
            </w:r>
            <w:r w:rsidR="0064057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</w:t>
            </w:r>
            <w:r w:rsidR="00B0461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.04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.2017 do godz. 1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0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.00. Liczy się data wpływu oferty do Zamawiającego.</w:t>
            </w:r>
          </w:p>
        </w:tc>
      </w:tr>
    </w:tbl>
    <w:p w:rsidR="00596037" w:rsidRPr="00F91E1B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62" w:rsidRDefault="00F63262" w:rsidP="00364D7E">
      <w:pPr>
        <w:spacing w:after="0" w:line="240" w:lineRule="auto"/>
      </w:pPr>
      <w:r>
        <w:separator/>
      </w:r>
    </w:p>
  </w:endnote>
  <w:endnote w:type="continuationSeparator" w:id="0">
    <w:p w:rsidR="00F63262" w:rsidRDefault="00F6326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62" w:rsidRDefault="00F63262" w:rsidP="00364D7E">
      <w:pPr>
        <w:spacing w:after="0" w:line="240" w:lineRule="auto"/>
      </w:pPr>
      <w:r>
        <w:separator/>
      </w:r>
    </w:p>
  </w:footnote>
  <w:footnote w:type="continuationSeparator" w:id="0">
    <w:p w:rsidR="00F63262" w:rsidRDefault="00F6326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40E99"/>
    <w:multiLevelType w:val="hybridMultilevel"/>
    <w:tmpl w:val="EBB4D65E"/>
    <w:lvl w:ilvl="0" w:tplc="6CFA1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8"/>
  </w:num>
  <w:num w:numId="5">
    <w:abstractNumId w:val="12"/>
  </w:num>
  <w:num w:numId="6">
    <w:abstractNumId w:val="15"/>
  </w:num>
  <w:num w:numId="7">
    <w:abstractNumId w:val="16"/>
  </w:num>
  <w:num w:numId="8">
    <w:abstractNumId w:val="0"/>
  </w:num>
  <w:num w:numId="9">
    <w:abstractNumId w:val="6"/>
  </w:num>
  <w:num w:numId="10">
    <w:abstractNumId w:val="14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F3E73"/>
    <w:rsid w:val="00203A7A"/>
    <w:rsid w:val="002126E2"/>
    <w:rsid w:val="00250B1C"/>
    <w:rsid w:val="00251440"/>
    <w:rsid w:val="002B6119"/>
    <w:rsid w:val="002E39E9"/>
    <w:rsid w:val="00300F2A"/>
    <w:rsid w:val="0034079F"/>
    <w:rsid w:val="00364D7E"/>
    <w:rsid w:val="00393D3E"/>
    <w:rsid w:val="003D2DF6"/>
    <w:rsid w:val="00491992"/>
    <w:rsid w:val="004968C6"/>
    <w:rsid w:val="004D6CA5"/>
    <w:rsid w:val="004E7C01"/>
    <w:rsid w:val="00515FD3"/>
    <w:rsid w:val="00516091"/>
    <w:rsid w:val="005165E3"/>
    <w:rsid w:val="00525853"/>
    <w:rsid w:val="00550578"/>
    <w:rsid w:val="00550643"/>
    <w:rsid w:val="00596037"/>
    <w:rsid w:val="005D09D5"/>
    <w:rsid w:val="006166FF"/>
    <w:rsid w:val="0062295E"/>
    <w:rsid w:val="0064057A"/>
    <w:rsid w:val="006405A4"/>
    <w:rsid w:val="00660A26"/>
    <w:rsid w:val="006A01C2"/>
    <w:rsid w:val="006C45F7"/>
    <w:rsid w:val="007D5C99"/>
    <w:rsid w:val="007E4F8B"/>
    <w:rsid w:val="00802533"/>
    <w:rsid w:val="00901527"/>
    <w:rsid w:val="00917535"/>
    <w:rsid w:val="00951583"/>
    <w:rsid w:val="009537D5"/>
    <w:rsid w:val="009C0976"/>
    <w:rsid w:val="00A5190B"/>
    <w:rsid w:val="00A70426"/>
    <w:rsid w:val="00A7518B"/>
    <w:rsid w:val="00B04611"/>
    <w:rsid w:val="00B40F4B"/>
    <w:rsid w:val="00B5501B"/>
    <w:rsid w:val="00B6249D"/>
    <w:rsid w:val="00B637BA"/>
    <w:rsid w:val="00B67BA3"/>
    <w:rsid w:val="00B849C7"/>
    <w:rsid w:val="00BF05DA"/>
    <w:rsid w:val="00C3104A"/>
    <w:rsid w:val="00C34722"/>
    <w:rsid w:val="00C4279F"/>
    <w:rsid w:val="00C93575"/>
    <w:rsid w:val="00D26743"/>
    <w:rsid w:val="00D56A4D"/>
    <w:rsid w:val="00D878BB"/>
    <w:rsid w:val="00DD5928"/>
    <w:rsid w:val="00DF789B"/>
    <w:rsid w:val="00E4234F"/>
    <w:rsid w:val="00E6126F"/>
    <w:rsid w:val="00E90CA5"/>
    <w:rsid w:val="00EA27D6"/>
    <w:rsid w:val="00EB1108"/>
    <w:rsid w:val="00EB5E68"/>
    <w:rsid w:val="00ED2961"/>
    <w:rsid w:val="00EF011A"/>
    <w:rsid w:val="00F03B87"/>
    <w:rsid w:val="00F0594D"/>
    <w:rsid w:val="00F26E56"/>
    <w:rsid w:val="00F63262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C4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  <w:style w:type="character" w:customStyle="1" w:styleId="Nagwek2Znak">
    <w:name w:val="Nagłówek 2 Znak"/>
    <w:basedOn w:val="Domylnaczcionkaakapitu"/>
    <w:link w:val="Nagwek2"/>
    <w:uiPriority w:val="9"/>
    <w:rsid w:val="006C45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78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C4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  <w:style w:type="character" w:customStyle="1" w:styleId="Nagwek2Znak">
    <w:name w:val="Nagłówek 2 Znak"/>
    <w:basedOn w:val="Domylnaczcionkaakapitu"/>
    <w:link w:val="Nagwek2"/>
    <w:uiPriority w:val="9"/>
    <w:rsid w:val="006C45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78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2</cp:revision>
  <cp:lastPrinted>2017-04-04T12:09:00Z</cp:lastPrinted>
  <dcterms:created xsi:type="dcterms:W3CDTF">2017-04-18T09:57:00Z</dcterms:created>
  <dcterms:modified xsi:type="dcterms:W3CDTF">2017-04-18T09:57:00Z</dcterms:modified>
</cp:coreProperties>
</file>